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MAINTITLE"/>
        <w:jc w:val="both"/>
        <w:pPrChange w:id="0" w:author="R13" w:date="2016-06-18T19:52:00Z"/>
        <w:rPr/>
      </w:pPr>
      <w:r>
        <w:rPr/>
        <w:t xml:space="preserve">Gestión integral del mantenimiento y conservación de carreteras utilizando </w:t>
      </w:r>
      <w:r>
        <w:rPr>
          <w:i/>
        </w:rPr>
        <w:t xml:space="preserve">software </w:t>
      </w:r>
      <w:r>
        <w:rPr/>
        <w:t>con información cartográfica integrada</w:t>
      </w:r>
    </w:p>
    <w:p>
      <w:pPr>
        <w:pStyle w:val="Subtitle"/>
        <w:rPr/>
      </w:pPr>
      <w:r>
        <w:rPr/>
        <w:t>Solución libre e interoperable para la gestión integral de las infraestructuras viarias</w:t>
      </w:r>
    </w:p>
    <w:p>
      <w:pPr>
        <w:pStyle w:val="Normal"/>
        <w:rPr/>
      </w:pPr>
      <w:r>
        <w:rPr/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985" w:right="1701" w:header="720" w:top="2268" w:footer="720" w:bottom="1134" w:gutter="0"/>
          <w:pgNumType w:fmt="decimal"/>
          <w:formProt w:val="false"/>
          <w:textDirection w:val="lrTb"/>
          <w:docGrid w:type="default" w:linePitch="249" w:charSpace="2047"/>
        </w:sectPr>
      </w:pPr>
    </w:p>
    <w:p>
      <w:pPr>
        <w:pStyle w:val="Authors"/>
        <w:rPr/>
      </w:pPr>
      <w:r>
        <w:rPr/>
        <w:t>ANGUIX, Alvaro; RUEDA, Ricardo</w:t>
      </w:r>
    </w:p>
    <w:p>
      <w:pPr>
        <w:pStyle w:val="Normal"/>
        <w:rPr/>
      </w:pPr>
      <w:r>
        <w:rPr/>
      </w:r>
    </w:p>
    <w:p>
      <w:pPr>
        <w:pStyle w:val="Abstract"/>
        <w:rPr/>
      </w:pPr>
      <w:r>
        <w:rPr/>
        <w:t xml:space="preserve">Esta solución tiene su origen en un proyecto para la Diputación de Valencia, que confió en la Asociación gvSIG para llevar a cabo el desarrollo de un </w:t>
      </w:r>
      <w:r>
        <w:rPr>
          <w:i/>
        </w:rPr>
        <w:t>software</w:t>
      </w:r>
      <w:r>
        <w:rPr/>
        <w:t xml:space="preserve"> libre para solucionar la problemática de la gestión de la conservación e inventario de carreteras.</w:t>
      </w:r>
    </w:p>
    <w:p>
      <w:pPr>
        <w:pStyle w:val="Abstract"/>
        <w:rPr/>
      </w:pPr>
      <w:r>
        <w:rPr/>
        <w:t xml:space="preserve">gvSIG Roads es una plataforma integral de gestión de carreteras que está compuesta por una potente aplicación de gestión web, un Sistema de Información Geográfica de escritorio para la edición y mantenimiento de cartografía, bases de datos espaciales, servidor de mapas, geoportal y </w:t>
      </w:r>
      <w:r>
        <w:rPr>
          <w:i/>
        </w:rPr>
        <w:t>software</w:t>
      </w:r>
      <w:r>
        <w:rPr/>
        <w:t xml:space="preserve"> móvil para tareas de trabajo de campo. </w:t>
      </w:r>
    </w:p>
    <w:p>
      <w:pPr>
        <w:pStyle w:val="Abstract"/>
        <w:rPr/>
      </w:pPr>
      <w:r>
        <w:rPr/>
        <w:t xml:space="preserve">Es una solución en </w:t>
      </w:r>
      <w:r>
        <w:rPr>
          <w:i/>
        </w:rPr>
        <w:t xml:space="preserve">software </w:t>
      </w:r>
      <w:r>
        <w:rPr/>
        <w:t>libre que cubre todas las necesidades de gestión de la conservación de carreteras como partes y recorridos de vigilancia, incidencias, tareas y órdenes de trabajo, mediciones y certificaciones. Permite mantener una homogeneidad de procedimientos de trabajo, documentación, coordinación con las empresas contratistas y acceso a la información.</w:t>
      </w:r>
    </w:p>
    <w:p>
      <w:pPr>
        <w:pStyle w:val="Abstract"/>
        <w:rPr/>
      </w:pPr>
      <w:r>
        <w:rPr/>
        <w:t xml:space="preserve">Toda la cartografía de ejes de carretera sigue el modelo de datos necesario para cumplir la normativa Inspire de obligado cumplimiento para el 2017. </w:t>
      </w:r>
      <w:commentRangeStart w:id="0"/>
      <w:r>
        <w:rPr/>
        <w:t xml:space="preserve">Se trata por tanto </w:t>
      </w:r>
      <w:r>
        <w:rPr/>
        <w:t xml:space="preserve">de una </w:t>
      </w:r>
      <w:r>
        <w:rPr/>
        <w:t xml:space="preserve">solución en </w:t>
      </w:r>
      <w:r>
        <w:rPr>
          <w:i/>
        </w:rPr>
        <w:t>software</w:t>
      </w:r>
      <w:r>
        <w:rPr/>
        <w:t xml:space="preserve"> libre que cumple los requisitos INSPIRE en el ámbito de la gestión de la red viaria.</w:t>
      </w:r>
      <w:commentRangeEnd w:id="0"/>
      <w:r>
        <w:commentReference w:id="0"/>
      </w:r>
      <w:r>
        <w:rPr/>
      </w:r>
    </w:p>
    <w:p>
      <w:pPr>
        <w:pStyle w:val="SECTIONTITLE"/>
        <w:rPr>
          <w:lang w:val="pt-PT"/>
        </w:rPr>
      </w:pPr>
      <w:r>
        <w:rPr/>
        <w:t>PalaBras cLAVE</w:t>
      </w:r>
    </w:p>
    <w:p>
      <w:pPr>
        <w:pStyle w:val="Texto"/>
        <w:rPr/>
      </w:pPr>
      <w:r>
        <w:rPr>
          <w:sz w:val="16"/>
          <w:szCs w:val="16"/>
        </w:rPr>
        <w:t xml:space="preserve">IDE, gvNIX, INSPIRE, LISIGE, </w:t>
      </w:r>
      <w:r>
        <w:rPr>
          <w:i/>
          <w:sz w:val="16"/>
          <w:szCs w:val="16"/>
        </w:rPr>
        <w:t>software</w:t>
      </w:r>
      <w:r>
        <w:rPr>
          <w:sz w:val="16"/>
          <w:szCs w:val="16"/>
        </w:rPr>
        <w:t xml:space="preserve"> libre, inventario, conservación, carreteras .</w:t>
      </w:r>
    </w:p>
    <w:p>
      <w:pPr>
        <w:pStyle w:val="SECTIONTITLE"/>
        <w:rPr/>
      </w:pPr>
      <w:bookmarkStart w:id="0" w:name="_GoBack"/>
      <w:bookmarkEnd w:id="0"/>
      <w:r>
        <w:rPr/>
        <w:t>Autores</w:t>
      </w:r>
    </w:p>
    <w:tbl>
      <w:tblPr>
        <w:tblW w:w="8437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812"/>
        <w:gridCol w:w="2812"/>
        <w:gridCol w:w="2813"/>
      </w:tblGrid>
      <w:tr>
        <w:trPr/>
        <w:tc>
          <w:tcPr>
            <w:tcW w:w="2812" w:type="dxa"/>
            <w:tcBorders/>
            <w:shd w:color="auto" w:fill="auto" w:val="clear"/>
          </w:tcPr>
          <w:p>
            <w:pPr>
              <w:pStyle w:val="Tableauthorname"/>
              <w:widowControl w:val="false"/>
              <w:spacing w:before="120" w:after="0"/>
              <w:jc w:val="both"/>
              <w:rPr/>
            </w:pPr>
            <w:r>
              <w:rPr>
                <w:sz w:val="18"/>
              </w:rPr>
              <w:t>Alvaro ANGUIX</w:t>
            </w:r>
          </w:p>
          <w:p>
            <w:pPr>
              <w:pStyle w:val="Normal"/>
              <w:rPr/>
            </w:pPr>
            <w:r>
              <w:rPr>
                <w:rFonts w:ascii="Trebuchet MS" w:hAnsi="Trebuchet MS"/>
                <w:i/>
                <w:sz w:val="18"/>
              </w:rPr>
              <w:t>aanguix@gvsig.com</w:t>
            </w:r>
          </w:p>
          <w:p>
            <w:pPr>
              <w:pStyle w:val="Normal"/>
              <w:rPr/>
            </w:pPr>
            <w:r>
              <w:rPr>
                <w:rFonts w:ascii="Trebuchet MS" w:hAnsi="Trebuchet MS"/>
                <w:sz w:val="18"/>
              </w:rPr>
              <w:t>Asociación gvSIG</w:t>
            </w:r>
          </w:p>
        </w:tc>
        <w:tc>
          <w:tcPr>
            <w:tcW w:w="2812" w:type="dxa"/>
            <w:tcBorders/>
            <w:shd w:color="auto" w:fill="auto" w:val="clear"/>
          </w:tcPr>
          <w:p>
            <w:pPr>
              <w:pStyle w:val="Tableauthorname"/>
              <w:widowControl w:val="false"/>
              <w:spacing w:before="120" w:after="0"/>
              <w:jc w:val="both"/>
              <w:rPr/>
            </w:pPr>
            <w:r>
              <w:rPr>
                <w:sz w:val="18"/>
              </w:rPr>
              <w:t>Ricardo RUEDA</w:t>
            </w:r>
          </w:p>
          <w:p>
            <w:pPr>
              <w:pStyle w:val="Normal"/>
              <w:rPr/>
            </w:pPr>
            <w:r>
              <w:rPr>
                <w:rFonts w:ascii="Trebuchet MS" w:hAnsi="Trebuchet MS"/>
                <w:i/>
                <w:sz w:val="18"/>
              </w:rPr>
              <w:t>rrueda@disid.com</w:t>
            </w:r>
          </w:p>
          <w:p>
            <w:pPr>
              <w:pStyle w:val="Normal"/>
              <w:rPr/>
            </w:pPr>
            <w:r>
              <w:rPr>
                <w:rFonts w:ascii="Trebuchet MS" w:hAnsi="Trebuchet MS"/>
                <w:sz w:val="18"/>
              </w:rPr>
              <w:t>Asociación gvSIG</w:t>
            </w:r>
          </w:p>
          <w:p>
            <w:pPr>
              <w:pStyle w:val="Normal"/>
              <w:rPr/>
            </w:pPr>
            <w:r>
              <w:rPr>
                <w:rFonts w:ascii="Trebuchet MS" w:hAnsi="Trebuchet MS"/>
                <w:sz w:val="18"/>
              </w:rPr>
              <w:t>DISID</w:t>
            </w:r>
          </w:p>
        </w:tc>
        <w:tc>
          <w:tcPr>
            <w:tcW w:w="2813" w:type="dxa"/>
            <w:tcBorders/>
            <w:shd w:color="auto" w:fill="auto" w:val="clear"/>
          </w:tcPr>
          <w:p>
            <w:pPr>
              <w:pStyle w:val="Tableauthorname"/>
              <w:spacing w:before="120" w:after="0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/>
        <w:tc>
          <w:tcPr>
            <w:tcW w:w="2812" w:type="dxa"/>
            <w:tcBorders/>
            <w:shd w:color="auto" w:fill="auto" w:val="clear"/>
          </w:tcPr>
          <w:p>
            <w:pPr>
              <w:pStyle w:val="Tableauthorname"/>
              <w:spacing w:before="120" w:after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812" w:type="dxa"/>
            <w:tcBorders/>
            <w:shd w:color="auto" w:fill="auto" w:val="clear"/>
          </w:tcPr>
          <w:p>
            <w:pPr>
              <w:pStyle w:val="Normal"/>
              <w:rPr>
                <w:rFonts w:ascii="Trebuchet MS" w:hAnsi="Trebuchet MS"/>
                <w:b/>
                <w:b/>
                <w:sz w:val="18"/>
              </w:rPr>
            </w:pPr>
            <w:r>
              <w:rPr>
                <w:rFonts w:ascii="Trebuchet MS" w:hAnsi="Trebuchet MS"/>
                <w:b/>
                <w:sz w:val="18"/>
              </w:rPr>
            </w:r>
          </w:p>
        </w:tc>
        <w:tc>
          <w:tcPr>
            <w:tcW w:w="2813" w:type="dxa"/>
            <w:tcBorders/>
            <w:shd w:color="auto" w:fill="auto" w:val="clear"/>
          </w:tcPr>
          <w:p>
            <w:pPr>
              <w:pStyle w:val="Normal"/>
              <w:rPr>
                <w:rFonts w:ascii="Trebuchet MS" w:hAnsi="Trebuchet MS"/>
                <w:b/>
                <w:b/>
                <w:sz w:val="18"/>
              </w:rPr>
            </w:pPr>
            <w:r>
              <w:rPr>
                <w:rFonts w:ascii="Trebuchet MS" w:hAnsi="Trebuchet MS"/>
                <w:b/>
                <w:sz w:val="18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continuous"/>
      <w:pgSz w:w="11906" w:h="16838"/>
      <w:pgMar w:left="1985" w:right="1701" w:header="720" w:top="2268" w:footer="720" w:bottom="1134" w:gutter="0"/>
      <w:formProt w:val="false"/>
      <w:textDirection w:val="lrTb"/>
      <w:docGrid w:type="default" w:linePitch="249" w:charSpace="2047"/>
    </w:sectPr>
  </w:body>
</w:document>
</file>

<file path=word/comments.xml><?xml version="1.0" encoding="utf-8"?>
<w:comment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comment w:id="0" w:author="R13" w:date="2016-06-25T07:15:00Z" w:initials="R13">
    <w:p>
      <w:r>
        <w:rPr>
          <w:rFonts w:ascii="Liberation Serif" w:hAnsi="Liberation Serif" w:eastAsia="DejaVu Sans" w:cs="DejaVu Sans"/>
          <w:color w:val="auto"/>
          <w:sz w:val="24"/>
          <w:szCs w:val="24"/>
          <w:lang w:val="en-US" w:eastAsia="en-US" w:bidi="en-US"/>
        </w:rPr>
        <w:t xml:space="preserve">Puede haber otras soluciones alternativas que hagan que la frase no resulte tan subjetiva y arriesgada (hay mucho </w:t>
      </w:r>
      <w:r>
        <w:rPr>
          <w:rFonts w:ascii="Liberation Serif" w:hAnsi="Liberation Serif" w:eastAsia="DejaVu Sans" w:cs="DejaVu Sans"/>
          <w:i/>
          <w:color w:val="auto"/>
          <w:sz w:val="24"/>
          <w:szCs w:val="24"/>
          <w:lang w:val="en-US" w:eastAsia="en-US" w:bidi="en-US"/>
        </w:rPr>
        <w:t>software</w:t>
      </w:r>
      <w:r>
        <w:rPr>
          <w:rFonts w:ascii="Liberation Serif" w:hAnsi="Liberation Serif" w:eastAsia="DejaVu Sans" w:cs="DejaVu Sans"/>
          <w:color w:val="auto"/>
          <w:sz w:val="24"/>
          <w:szCs w:val="24"/>
          <w:lang w:val="en-US" w:eastAsia="en-US" w:bidi="en-US"/>
        </w:rPr>
        <w:t xml:space="preserve"> libre sobre INSPIRE).</w:t>
      </w:r>
    </w:p>
  </w:comment>
</w:comments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Helvetica">
    <w:altName w:val="Arial"/>
    <w:charset w:val="01"/>
    <w:family w:val="roman"/>
    <w:pitch w:val="variable"/>
  </w:font>
  <w:font w:name="Trebuchet MS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Verdana">
    <w:charset w:val="01"/>
    <w:family w:val="roman"/>
    <w:pitch w:val="variable"/>
  </w:font>
  <w:font w:name="Times">
    <w:altName w:val="Times New Roman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tabs>
        <w:tab w:val="center" w:pos="4252" w:leader="none"/>
        <w:tab w:val="right" w:pos="8222" w:leader="none"/>
        <w:tab w:val="right" w:pos="8504" w:leader="none"/>
      </w:tabs>
      <w:jc w:val="both"/>
      <w:rPr/>
    </w:pPr>
    <w:r>
      <w:rPr>
        <w:rFonts w:cs="Arial" w:ascii="Trebuchet MS" w:hAnsi="Trebuchet MS"/>
        <w:sz w:val="16"/>
        <w:szCs w:val="16"/>
      </w:rPr>
      <w:t>VII Jornadas Ibéricas de Infraestructuras de Datos Espaciales</w:t>
    </w:r>
    <w:r>
      <w:rPr>
        <w:rFonts w:cs="Arial" w:ascii="Trebuchet MS" w:hAnsi="Trebuchet MS"/>
        <w:b/>
        <w:bCs/>
      </w:rPr>
      <w:tab/>
    </w:r>
    <w:r>
      <w:rPr>
        <w:rStyle w:val="Pagenumber"/>
        <w:rFonts w:ascii="Trebuchet MS" w:hAnsi="Trebuchet MS"/>
        <w:sz w:val="16"/>
        <w:szCs w:val="16"/>
      </w:rPr>
      <w:t xml:space="preserve"> </w:t>
    </w:r>
    <w:r>
      <w:rPr>
        <w:rStyle w:val="Pagenumber"/>
        <w:rFonts w:ascii="Trebuchet MS" w:hAnsi="Trebuchet MS"/>
        <w:sz w:val="16"/>
        <w:szCs w:val="16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Encabezamiento"/>
      <w:jc w:val="right"/>
      <w:rPr>
        <w:rFonts w:ascii="Trebuchet MS" w:hAnsi="Trebuchet MS"/>
      </w:rPr>
    </w:pPr>
    <w:r>
      <w:rPr>
        <w:rFonts w:ascii="Trebuchet MS" w:hAnsi="Trebuchet MS"/>
      </w:rPr>
    </w:r>
  </w:p>
</w:hdr>
</file>

<file path=word/settings.xml><?xml version="1.0" encoding="utf-8"?>
<w:settings xmlns:w="http://schemas.openxmlformats.org/wordprocessingml/2006/main">
  <w:zoom w:percent="120"/>
  <w:trackRevisions/>
  <w:defaultTabStop w:val="720"/>
  <w:compat/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s-ES" w:eastAsia="es-ES" w:bidi="ar-SA"/>
      </w:rPr>
    </w:rPrDefault>
    <w:pPrDefault>
      <w:pPr/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684793"/>
    <w:pPr>
      <w:widowControl/>
      <w:overflowPunct w:val="true"/>
      <w:bidi w:val="0"/>
      <w:jc w:val="left"/>
      <w:textAlignment w:val="baseline"/>
    </w:pPr>
    <w:rPr>
      <w:rFonts w:ascii="Times New Roman" w:hAnsi="Times New Roman" w:eastAsia="Times New Roman" w:cs="Times New Roman"/>
      <w:color w:val="00000A"/>
      <w:sz w:val="20"/>
      <w:szCs w:val="20"/>
      <w:lang w:eastAsia="en-US" w:val="es-ES" w:bidi="ar-SA"/>
    </w:rPr>
  </w:style>
  <w:style w:type="paragraph" w:styleId="Encabezado1" w:customStyle="1">
    <w:name w:val="Heading 1"/>
    <w:basedOn w:val="Normal"/>
    <w:next w:val="Normal"/>
    <w:qFormat/>
    <w:rsid w:val="00684793"/>
    <w:pPr>
      <w:keepNext/>
      <w:widowControl w:val="false"/>
      <w:outlineLvl w:val="0"/>
    </w:pPr>
    <w:rPr>
      <w:rFonts w:ascii="Helvetica" w:hAnsi="Helvetica"/>
      <w:b/>
      <w:caps/>
      <w:sz w:val="18"/>
    </w:rPr>
  </w:style>
  <w:style w:type="paragraph" w:styleId="Encabezado2" w:customStyle="1">
    <w:name w:val="Heading 2"/>
    <w:basedOn w:val="Normal"/>
    <w:next w:val="Normal"/>
    <w:qFormat/>
    <w:rsid w:val="00684793"/>
    <w:pPr>
      <w:keepNext/>
      <w:widowControl w:val="false"/>
      <w:ind w:right="13" w:hanging="0"/>
      <w:jc w:val="both"/>
      <w:outlineLvl w:val="1"/>
    </w:pPr>
    <w:rPr>
      <w:rFonts w:ascii="Helvetica" w:hAnsi="Helvetica"/>
      <w:b/>
      <w:sz w:val="1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semiHidden/>
    <w:qFormat/>
    <w:rsid w:val="00684793"/>
    <w:rPr>
      <w:sz w:val="16"/>
    </w:rPr>
  </w:style>
  <w:style w:type="character" w:styleId="InternetLink" w:customStyle="1">
    <w:name w:val="Internet Link"/>
    <w:qFormat/>
    <w:rsid w:val="00684793"/>
    <w:rPr>
      <w:color w:val="0000FF"/>
      <w:u w:val="single"/>
    </w:rPr>
  </w:style>
  <w:style w:type="character" w:styleId="BibliographyChar" w:customStyle="1">
    <w:name w:val="Bibliography Char"/>
    <w:qFormat/>
    <w:rsid w:val="00684793"/>
    <w:rPr>
      <w:rFonts w:ascii="Trebuchet MS" w:hAnsi="Trebuchet MS"/>
      <w:sz w:val="18"/>
    </w:rPr>
  </w:style>
  <w:style w:type="character" w:styleId="Pagenumber">
    <w:name w:val="page number"/>
    <w:basedOn w:val="DefaultParagraphFont"/>
    <w:qFormat/>
    <w:rsid w:val="00d57604"/>
    <w:rPr/>
  </w:style>
  <w:style w:type="character" w:styleId="TextodegloboCar" w:customStyle="1">
    <w:name w:val="Texto de globo Car"/>
    <w:basedOn w:val="DefaultParagraphFont"/>
    <w:link w:val="Textodeglobo"/>
    <w:qFormat/>
    <w:rsid w:val="00aa42ea"/>
    <w:rPr>
      <w:rFonts w:ascii="Tahoma" w:hAnsi="Tahoma" w:cs="Tahoma"/>
      <w:color w:val="00000A"/>
      <w:sz w:val="16"/>
      <w:szCs w:val="16"/>
      <w:lang w:eastAsia="en-US"/>
    </w:rPr>
  </w:style>
  <w:style w:type="character" w:styleId="TextocomentarioCar" w:customStyle="1">
    <w:name w:val="Texto comentario Car"/>
    <w:basedOn w:val="DefaultParagraphFont"/>
    <w:link w:val="Textocomentario"/>
    <w:semiHidden/>
    <w:qFormat/>
    <w:rsid w:val="00a97441"/>
    <w:rPr>
      <w:color w:val="00000A"/>
      <w:lang w:eastAsia="en-US"/>
    </w:rPr>
  </w:style>
  <w:style w:type="character" w:styleId="AsuntodelcomentarioCar" w:customStyle="1">
    <w:name w:val="Asunto del comentario Car"/>
    <w:basedOn w:val="TextocomentarioCar"/>
    <w:link w:val="Asuntodelcomentario"/>
    <w:qFormat/>
    <w:rsid w:val="00a97441"/>
    <w:rPr/>
  </w:style>
  <w:style w:type="paragraph" w:styleId="Encabezado">
    <w:name w:val="Encabezado"/>
    <w:basedOn w:val="Normal"/>
    <w:next w:val="Cuerpodetexto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uerpodetexto">
    <w:name w:val="Body Text"/>
    <w:basedOn w:val="Normal"/>
    <w:rsid w:val="00684793"/>
    <w:pPr>
      <w:spacing w:lineRule="auto" w:line="288" w:before="0" w:after="140"/>
    </w:pPr>
    <w:rPr/>
  </w:style>
  <w:style w:type="paragraph" w:styleId="Lista">
    <w:name w:val="List"/>
    <w:rsid w:val="00684793"/>
    <w:pPr>
      <w:widowControl w:val="false"/>
    </w:pPr>
    <w:rPr>
      <w:rFonts w:cs="FreeSans" w:ascii="Times New Roman" w:hAnsi="Times New Roman" w:eastAsia="Times New Roman"/>
      <w:color w:val="auto"/>
      <w:sz w:val="20"/>
      <w:szCs w:val="20"/>
      <w:lang w:val="es-ES" w:eastAsia="es-ES" w:bidi="ar-SA"/>
    </w:rPr>
  </w:style>
  <w:style w:type="paragraph" w:styleId="Leyenda" w:customStyle="1">
    <w:name w:val="Caption"/>
    <w:basedOn w:val="Normal"/>
    <w:qFormat/>
    <w:rsid w:val="00684793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 w:customStyle="1">
    <w:name w:val="Índice"/>
    <w:basedOn w:val="Normal"/>
    <w:qFormat/>
    <w:rsid w:val="00684793"/>
    <w:pPr>
      <w:suppressLineNumbers/>
    </w:pPr>
    <w:rPr>
      <w:rFonts w:cs="FreeSans"/>
    </w:rPr>
  </w:style>
  <w:style w:type="paragraph" w:styleId="Encabezamiento" w:customStyle="1">
    <w:name w:val="Header"/>
    <w:basedOn w:val="Normal"/>
    <w:rsid w:val="00d57604"/>
    <w:pPr>
      <w:tabs>
        <w:tab w:val="center" w:pos="4252" w:leader="none"/>
        <w:tab w:val="right" w:pos="8504" w:leader="none"/>
      </w:tabs>
    </w:pPr>
    <w:rPr/>
  </w:style>
  <w:style w:type="paragraph" w:styleId="TextBody" w:customStyle="1">
    <w:name w:val="Text Body"/>
    <w:basedOn w:val="Normal"/>
    <w:qFormat/>
    <w:rsid w:val="00684793"/>
    <w:pPr>
      <w:spacing w:lineRule="auto" w:line="288" w:before="0" w:after="140"/>
    </w:pPr>
    <w:rPr/>
  </w:style>
  <w:style w:type="paragraph" w:styleId="Annotationtext">
    <w:name w:val="annotation text"/>
    <w:basedOn w:val="Normal"/>
    <w:link w:val="TextocomentarioCar"/>
    <w:semiHidden/>
    <w:qFormat/>
    <w:rsid w:val="00684793"/>
    <w:pPr/>
    <w:rPr/>
  </w:style>
  <w:style w:type="paragraph" w:styleId="Caption">
    <w:name w:val="caption"/>
    <w:basedOn w:val="Normal"/>
    <w:next w:val="Normal"/>
    <w:qFormat/>
    <w:rsid w:val="00684793"/>
    <w:pPr>
      <w:spacing w:before="120" w:after="120"/>
    </w:pPr>
    <w:rPr>
      <w:b/>
    </w:rPr>
  </w:style>
  <w:style w:type="paragraph" w:styleId="SECTIONTITLE" w:customStyle="1">
    <w:name w:val="SECTION TITLE"/>
    <w:basedOn w:val="Normal"/>
    <w:qFormat/>
    <w:rsid w:val="00e368f3"/>
    <w:pPr>
      <w:keepNext/>
      <w:widowControl w:val="false"/>
      <w:spacing w:lineRule="auto" w:line="264" w:before="0" w:after="80"/>
      <w:jc w:val="both"/>
    </w:pPr>
    <w:rPr>
      <w:rFonts w:ascii="Trebuchet MS" w:hAnsi="Trebuchet MS"/>
      <w:b/>
      <w:caps/>
    </w:rPr>
  </w:style>
  <w:style w:type="paragraph" w:styleId="Subsectiontitle" w:customStyle="1">
    <w:name w:val="Subsection title"/>
    <w:basedOn w:val="Encabezado2"/>
    <w:qFormat/>
    <w:rsid w:val="00684793"/>
    <w:pPr>
      <w:spacing w:lineRule="auto" w:line="264" w:before="0" w:after="80"/>
      <w:ind w:right="11" w:hanging="0"/>
    </w:pPr>
    <w:rPr>
      <w:rFonts w:ascii="Trebuchet MS" w:hAnsi="Trebuchet MS"/>
      <w:sz w:val="16"/>
    </w:rPr>
  </w:style>
  <w:style w:type="paragraph" w:styleId="MAINTITLE" w:customStyle="1">
    <w:name w:val="MAIN TITLE"/>
    <w:basedOn w:val="Normal"/>
    <w:qFormat/>
    <w:rsid w:val="00684793"/>
    <w:pPr>
      <w:widowControl w:val="false"/>
      <w:spacing w:lineRule="atLeast" w:line="360" w:before="0" w:after="360"/>
    </w:pPr>
    <w:rPr>
      <w:rFonts w:ascii="Verdana" w:hAnsi="Verdana"/>
      <w:sz w:val="32"/>
    </w:rPr>
  </w:style>
  <w:style w:type="paragraph" w:styleId="Subtitle" w:customStyle="1">
    <w:name w:val="Sub title"/>
    <w:basedOn w:val="Normal"/>
    <w:qFormat/>
    <w:rsid w:val="00684793"/>
    <w:pPr>
      <w:widowControl w:val="false"/>
    </w:pPr>
    <w:rPr>
      <w:rFonts w:ascii="Trebuchet MS" w:hAnsi="Trebuchet MS"/>
    </w:rPr>
  </w:style>
  <w:style w:type="paragraph" w:styleId="Authors" w:customStyle="1">
    <w:name w:val="Authors"/>
    <w:basedOn w:val="Normal"/>
    <w:qFormat/>
    <w:rsid w:val="00684793"/>
    <w:pPr>
      <w:widowControl w:val="false"/>
      <w:spacing w:lineRule="atLeast" w:line="360"/>
    </w:pPr>
    <w:rPr>
      <w:rFonts w:ascii="Verdana" w:hAnsi="Verdana"/>
      <w:b/>
      <w:sz w:val="18"/>
    </w:rPr>
  </w:style>
  <w:style w:type="paragraph" w:styleId="Paragraphe" w:customStyle="1">
    <w:name w:val="Paragraphe"/>
    <w:basedOn w:val="Normal"/>
    <w:qFormat/>
    <w:rsid w:val="00684793"/>
    <w:pPr>
      <w:spacing w:before="0" w:after="240"/>
      <w:jc w:val="both"/>
    </w:pPr>
    <w:rPr>
      <w:rFonts w:ascii="Times" w:hAnsi="Times"/>
    </w:rPr>
  </w:style>
  <w:style w:type="paragraph" w:styleId="Texto" w:customStyle="1">
    <w:name w:val="Texto"/>
    <w:basedOn w:val="Normal"/>
    <w:qFormat/>
    <w:rsid w:val="00684793"/>
    <w:pPr>
      <w:widowControl w:val="false"/>
      <w:spacing w:lineRule="auto" w:line="264" w:before="0" w:after="200"/>
      <w:jc w:val="both"/>
    </w:pPr>
    <w:rPr>
      <w:rFonts w:ascii="Trebuchet MS" w:hAnsi="Trebuchet MS"/>
      <w:sz w:val="18"/>
    </w:rPr>
  </w:style>
  <w:style w:type="paragraph" w:styleId="Enumeration" w:customStyle="1">
    <w:name w:val="Enumeration"/>
    <w:basedOn w:val="Normal"/>
    <w:qFormat/>
    <w:rsid w:val="00684793"/>
    <w:pPr>
      <w:widowControl w:val="false"/>
      <w:tabs>
        <w:tab w:val="left" w:pos="360" w:leader="none"/>
      </w:tabs>
      <w:spacing w:lineRule="auto" w:line="264" w:before="0" w:after="200"/>
      <w:ind w:left="357" w:hanging="357"/>
      <w:jc w:val="both"/>
    </w:pPr>
    <w:rPr>
      <w:rFonts w:ascii="Trebuchet MS" w:hAnsi="Trebuchet MS"/>
      <w:sz w:val="18"/>
    </w:rPr>
  </w:style>
  <w:style w:type="paragraph" w:styleId="Bibliografa1" w:customStyle="1">
    <w:name w:val="Bibliografía1"/>
    <w:basedOn w:val="Normal"/>
    <w:qFormat/>
    <w:rsid w:val="00684793"/>
    <w:pPr>
      <w:widowControl w:val="false"/>
      <w:tabs>
        <w:tab w:val="left" w:pos="360" w:leader="none"/>
        <w:tab w:val="left" w:pos="720" w:leader="none"/>
      </w:tabs>
      <w:spacing w:lineRule="auto" w:line="264" w:before="0" w:after="200"/>
      <w:ind w:left="357" w:hanging="357"/>
      <w:jc w:val="both"/>
    </w:pPr>
    <w:rPr>
      <w:rFonts w:ascii="Trebuchet MS" w:hAnsi="Trebuchet MS"/>
      <w:sz w:val="18"/>
    </w:rPr>
  </w:style>
  <w:style w:type="paragraph" w:styleId="Tableauthorname" w:customStyle="1">
    <w:name w:val="Table author name"/>
    <w:basedOn w:val="Normal"/>
    <w:qFormat/>
    <w:rsid w:val="00684793"/>
    <w:pPr>
      <w:widowControl w:val="false"/>
      <w:spacing w:before="120" w:after="0"/>
      <w:jc w:val="both"/>
    </w:pPr>
    <w:rPr>
      <w:rFonts w:ascii="Trebuchet MS" w:hAnsi="Trebuchet MS"/>
      <w:b/>
      <w:sz w:val="16"/>
    </w:rPr>
  </w:style>
  <w:style w:type="paragraph" w:styleId="Abstract" w:customStyle="1">
    <w:name w:val="Abstract"/>
    <w:basedOn w:val="Normal"/>
    <w:qFormat/>
    <w:rsid w:val="00684793"/>
    <w:pPr>
      <w:widowControl w:val="false"/>
      <w:spacing w:lineRule="auto" w:line="264" w:before="0" w:after="200"/>
      <w:ind w:left="1134" w:right="1133" w:hanging="0"/>
      <w:jc w:val="both"/>
    </w:pPr>
    <w:rPr>
      <w:rFonts w:ascii="Trebuchet MS" w:hAnsi="Trebuchet MS"/>
      <w:sz w:val="16"/>
    </w:rPr>
  </w:style>
  <w:style w:type="paragraph" w:styleId="Piedepgina" w:customStyle="1">
    <w:name w:val="Footer"/>
    <w:basedOn w:val="Normal"/>
    <w:rsid w:val="00d57604"/>
    <w:pPr>
      <w:tabs>
        <w:tab w:val="center" w:pos="4252" w:leader="none"/>
        <w:tab w:val="right" w:pos="8504" w:leader="none"/>
      </w:tabs>
    </w:pPr>
    <w:rPr/>
  </w:style>
  <w:style w:type="paragraph" w:styleId="BalloonText">
    <w:name w:val="Balloon Text"/>
    <w:basedOn w:val="Normal"/>
    <w:link w:val="TextodegloboCar"/>
    <w:qFormat/>
    <w:rsid w:val="00aa42ea"/>
    <w:pPr/>
    <w:rPr>
      <w:rFonts w:ascii="Tahoma" w:hAnsi="Tahoma" w:cs="Tahoma"/>
      <w:sz w:val="16"/>
      <w:szCs w:val="16"/>
    </w:rPr>
  </w:style>
  <w:style w:type="paragraph" w:styleId="Annotationsubject">
    <w:name w:val="annotation subject"/>
    <w:basedOn w:val="Annotationtext"/>
    <w:qFormat/>
    <w:rsid w:val="00a97441"/>
    <w:pPr/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comments" Target="comment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LibreOffice/5.1.3.2$Linux_X86_64 LibreOffice_project/10m0$Build-2</Application>
  <Pages>2</Pages>
  <Words>267</Words>
  <Characters>1554</Characters>
  <CharactersWithSpaces>1805</CharactersWithSpaces>
  <Paragraphs>19</Paragraphs>
  <Company>JIIDE 2010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2016-06-18T17:51:00Z</dcterms:created>
  <dc:creator>JIIDE 2010</dc:creator>
  <dc:description/>
  <dc:language>es-ES</dc:language>
  <cp:lastModifiedBy/>
  <dcterms:modified xsi:type="dcterms:W3CDTF">2016-06-28T09:21:54Z</dcterms:modified>
  <cp:revision>5</cp:revision>
  <dc:subject/>
  <dc:title>JIIDE 2010 PROCEEDINGS FORMAT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JIIDE 2010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