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8636" w14:textId="506CFFBA" w:rsidR="002276D1" w:rsidRPr="00C44002" w:rsidRDefault="00CB4CEC" w:rsidP="00C44002">
      <w:pPr>
        <w:pStyle w:val="MAINTITLE"/>
        <w:rPr>
          <w:lang w:val="pt-PT"/>
        </w:rPr>
      </w:pPr>
      <w:r w:rsidRPr="00CB4CEC">
        <w:rPr>
          <w:lang w:val="pt-PT"/>
        </w:rPr>
        <w:t xml:space="preserve">IDE Coruña un portal abierto sobre </w:t>
      </w:r>
      <w:r w:rsidR="00B162F8">
        <w:rPr>
          <w:lang w:val="pt-PT"/>
        </w:rPr>
        <w:t>p</w:t>
      </w:r>
      <w:r w:rsidRPr="00CB4CEC">
        <w:rPr>
          <w:lang w:val="pt-PT"/>
        </w:rPr>
        <w:t xml:space="preserve">lataforma </w:t>
      </w:r>
      <w:proofErr w:type="gramStart"/>
      <w:r w:rsidRPr="00CB4CEC">
        <w:rPr>
          <w:lang w:val="pt-PT"/>
        </w:rPr>
        <w:t>ArcGIS</w:t>
      </w:r>
      <w:proofErr w:type="gramEnd"/>
      <w:r w:rsidRPr="00CB4CEC">
        <w:rPr>
          <w:color w:val="1F497D"/>
          <w:lang w:val="es-ES"/>
        </w:rPr>
        <w:t xml:space="preserve"> </w:t>
      </w:r>
    </w:p>
    <w:p w14:paraId="1896B29A" w14:textId="77777777" w:rsidR="002276D1" w:rsidRPr="00C44002" w:rsidRDefault="002276D1">
      <w:pPr>
        <w:rPr>
          <w:lang w:val="pt-PT"/>
        </w:rPr>
      </w:pPr>
    </w:p>
    <w:p w14:paraId="684E8C3E" w14:textId="77777777" w:rsidR="002276D1" w:rsidRPr="00C44002" w:rsidRDefault="002276D1">
      <w:pPr>
        <w:rPr>
          <w:lang w:val="pt-PT"/>
        </w:rPr>
        <w:sectPr w:rsidR="002276D1" w:rsidRPr="00C44002">
          <w:headerReference w:type="default" r:id="rId9"/>
          <w:footerReference w:type="default" r:id="rId10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14:paraId="28671F9C" w14:textId="33BF9A85" w:rsidR="002276D1" w:rsidRPr="009F3AAE" w:rsidRDefault="00B03B3E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C</w:t>
      </w:r>
      <w:r w:rsidR="000334CB">
        <w:rPr>
          <w:lang w:val="pt-PT"/>
        </w:rPr>
        <w:t>ALERO</w:t>
      </w:r>
      <w:r>
        <w:rPr>
          <w:lang w:val="pt-PT"/>
        </w:rPr>
        <w:t xml:space="preserve">, </w:t>
      </w:r>
      <w:r w:rsidR="000334CB">
        <w:rPr>
          <w:lang w:val="pt-PT"/>
        </w:rPr>
        <w:t>Aitor</w:t>
      </w:r>
      <w:r w:rsidR="00F173C8">
        <w:rPr>
          <w:lang w:val="pt-PT"/>
        </w:rPr>
        <w:t>;</w:t>
      </w:r>
      <w:r w:rsidR="000334CB">
        <w:rPr>
          <w:lang w:val="pt-PT"/>
        </w:rPr>
        <w:t xml:space="preserve"> BIDON-CHANAL BADÍA, </w:t>
      </w:r>
      <w:proofErr w:type="gramStart"/>
      <w:r w:rsidR="00F173C8">
        <w:rPr>
          <w:lang w:val="pt-PT"/>
        </w:rPr>
        <w:t>K</w:t>
      </w:r>
      <w:r w:rsidR="000334CB">
        <w:rPr>
          <w:lang w:val="pt-PT"/>
        </w:rPr>
        <w:t>evin</w:t>
      </w:r>
      <w:proofErr w:type="gramEnd"/>
    </w:p>
    <w:p w14:paraId="17346B88" w14:textId="77777777" w:rsidR="002276D1" w:rsidRPr="009F3AAE" w:rsidRDefault="002276D1">
      <w:pPr>
        <w:rPr>
          <w:lang w:val="pt-PT"/>
        </w:rPr>
      </w:pPr>
    </w:p>
    <w:p w14:paraId="510DFB4D" w14:textId="77777777"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14:paraId="4BAFD67F" w14:textId="060DA687" w:rsidR="008C019A" w:rsidRDefault="00B03B3E" w:rsidP="00CB4CEC">
      <w:pPr>
        <w:pStyle w:val="Abstract"/>
        <w:rPr>
          <w:sz w:val="18"/>
          <w:szCs w:val="18"/>
          <w:lang w:val="es-ES"/>
        </w:rPr>
      </w:pPr>
      <w:proofErr w:type="spellStart"/>
      <w:r w:rsidRPr="008770AD">
        <w:rPr>
          <w:sz w:val="18"/>
          <w:lang w:val="es-ES"/>
        </w:rPr>
        <w:lastRenderedPageBreak/>
        <w:t>IDECo</w:t>
      </w:r>
      <w:r w:rsidR="00CB4CEC" w:rsidRPr="008770AD">
        <w:rPr>
          <w:sz w:val="18"/>
          <w:lang w:val="es-ES"/>
        </w:rPr>
        <w:t>runa</w:t>
      </w:r>
      <w:proofErr w:type="spellEnd"/>
      <w:r w:rsidR="00CB4CEC" w:rsidRPr="008770AD">
        <w:rPr>
          <w:sz w:val="18"/>
          <w:lang w:val="es-ES"/>
        </w:rPr>
        <w:t xml:space="preserve"> (</w:t>
      </w:r>
      <w:hyperlink r:id="rId11" w:history="1">
        <w:r w:rsidR="00CB4CEC" w:rsidRPr="008770AD">
          <w:rPr>
            <w:sz w:val="18"/>
            <w:lang w:val="es-ES"/>
          </w:rPr>
          <w:t>http://ide.coruna.es/geocoruna/catalog/main/home.page</w:t>
        </w:r>
      </w:hyperlink>
      <w:r w:rsidR="00CB4CEC" w:rsidRPr="008770AD">
        <w:rPr>
          <w:sz w:val="18"/>
          <w:lang w:val="es-ES"/>
        </w:rPr>
        <w:t xml:space="preserve">) </w:t>
      </w:r>
      <w:r w:rsidR="00F173C8">
        <w:rPr>
          <w:sz w:val="18"/>
          <w:lang w:val="es-ES"/>
        </w:rPr>
        <w:t>es uno</w:t>
      </w:r>
      <w:r w:rsidR="00CB4CEC" w:rsidRPr="008770AD">
        <w:rPr>
          <w:sz w:val="18"/>
          <w:lang w:val="es-ES"/>
        </w:rPr>
        <w:t xml:space="preserve"> de los portales geográficos e infraestructuras de datos espaciales en España </w:t>
      </w:r>
      <w:r w:rsidR="00F173C8">
        <w:rPr>
          <w:sz w:val="18"/>
          <w:lang w:val="es-ES"/>
        </w:rPr>
        <w:t xml:space="preserve">que </w:t>
      </w:r>
      <w:r w:rsidR="00CB4CEC" w:rsidRPr="008770AD">
        <w:rPr>
          <w:sz w:val="18"/>
          <w:lang w:val="es-ES"/>
        </w:rPr>
        <w:t xml:space="preserve">combina un portal geográfico con unas capacidades avanzadas como CMS </w:t>
      </w:r>
      <w:r w:rsidR="00460465">
        <w:rPr>
          <w:sz w:val="18"/>
          <w:lang w:val="es-ES"/>
        </w:rPr>
        <w:t>(Sistema de Gestión de Contenidos) g</w:t>
      </w:r>
      <w:r w:rsidR="00CB4CEC" w:rsidRPr="008770AD">
        <w:rPr>
          <w:sz w:val="18"/>
          <w:lang w:val="es-ES"/>
        </w:rPr>
        <w:t>eográfico (</w:t>
      </w:r>
      <w:r w:rsidR="00460465">
        <w:rPr>
          <w:sz w:val="18"/>
          <w:lang w:val="es-ES"/>
        </w:rPr>
        <w:t xml:space="preserve">Sistema de </w:t>
      </w:r>
      <w:r w:rsidR="00CB4CEC" w:rsidRPr="008770AD">
        <w:rPr>
          <w:sz w:val="18"/>
          <w:lang w:val="es-ES"/>
        </w:rPr>
        <w:t>Gest</w:t>
      </w:r>
      <w:r w:rsidR="00460465">
        <w:rPr>
          <w:sz w:val="18"/>
          <w:lang w:val="es-ES"/>
        </w:rPr>
        <w:t xml:space="preserve">ión </w:t>
      </w:r>
      <w:r w:rsidR="00CB4CEC" w:rsidRPr="008770AD">
        <w:rPr>
          <w:sz w:val="18"/>
          <w:lang w:val="es-ES"/>
        </w:rPr>
        <w:t xml:space="preserve">de Contenidos) y como Catálogo </w:t>
      </w:r>
      <w:r w:rsidR="00460465">
        <w:rPr>
          <w:sz w:val="18"/>
          <w:lang w:val="es-ES"/>
        </w:rPr>
        <w:t xml:space="preserve">OGC </w:t>
      </w:r>
      <w:r w:rsidR="00CB4CEC" w:rsidRPr="008770AD">
        <w:rPr>
          <w:sz w:val="18"/>
          <w:lang w:val="es-ES"/>
        </w:rPr>
        <w:t xml:space="preserve">de </w:t>
      </w:r>
      <w:r w:rsidR="00460465">
        <w:rPr>
          <w:sz w:val="18"/>
          <w:lang w:val="es-ES"/>
        </w:rPr>
        <w:t>d</w:t>
      </w:r>
      <w:r w:rsidR="00CB4CEC" w:rsidRPr="008770AD">
        <w:rPr>
          <w:sz w:val="18"/>
          <w:lang w:val="es-ES"/>
        </w:rPr>
        <w:t xml:space="preserve">atos </w:t>
      </w:r>
      <w:r w:rsidR="00460465">
        <w:rPr>
          <w:sz w:val="18"/>
          <w:lang w:val="es-ES"/>
        </w:rPr>
        <w:t>y servicios</w:t>
      </w:r>
      <w:r w:rsidR="00CB4CEC" w:rsidRPr="008770AD">
        <w:rPr>
          <w:sz w:val="18"/>
          <w:lang w:val="es-ES"/>
        </w:rPr>
        <w:t>. Este enfoque permite a ciudadanos y usuarios expertos</w:t>
      </w:r>
      <w:bookmarkStart w:id="0" w:name="_GoBack"/>
      <w:bookmarkEnd w:id="0"/>
      <w:r w:rsidR="00142F4B" w:rsidRPr="00460465">
        <w:rPr>
          <w:sz w:val="18"/>
          <w:szCs w:val="18"/>
          <w:lang w:val="es-ES"/>
        </w:rPr>
        <w:t xml:space="preserve"> buscar, crear, compartir mapas e información geográfica, proveniente de información oficial del Ayuntamiento de A Coruña, desde cualquier dispositivo, en cualquier lugar y en cualquier momento.</w:t>
      </w:r>
    </w:p>
    <w:p w14:paraId="33C49317" w14:textId="00998E60" w:rsidR="008C019A" w:rsidRDefault="008C019A" w:rsidP="00CB4CEC">
      <w:pPr>
        <w:pStyle w:val="Abstrac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 la ponencia se mostrará c</w:t>
      </w:r>
      <w:r w:rsidR="00460465"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 xml:space="preserve">mo un geoportal OGC basado en estándares se puede complementar con otras herramientas más orientadas al uso por el ciudadano, </w:t>
      </w:r>
      <w:r w:rsidR="00460465">
        <w:rPr>
          <w:sz w:val="18"/>
          <w:szCs w:val="18"/>
          <w:lang w:val="es-ES"/>
        </w:rPr>
        <w:t xml:space="preserve">con lo que se </w:t>
      </w:r>
      <w:r>
        <w:rPr>
          <w:sz w:val="18"/>
          <w:szCs w:val="18"/>
          <w:lang w:val="es-ES"/>
        </w:rPr>
        <w:t xml:space="preserve">da lugar a una mayor difusión y reutilización de la tecnología geoespacial. Por ejemplo, a partir de servicios WFS alojados en el geoportal, se pueden hacer análisis espaciales con herramientas y </w:t>
      </w:r>
      <w:proofErr w:type="spellStart"/>
      <w:r>
        <w:rPr>
          <w:sz w:val="18"/>
          <w:szCs w:val="18"/>
          <w:lang w:val="es-ES"/>
        </w:rPr>
        <w:t>geoprocesamientos</w:t>
      </w:r>
      <w:proofErr w:type="spellEnd"/>
      <w:r>
        <w:rPr>
          <w:sz w:val="18"/>
          <w:szCs w:val="18"/>
          <w:lang w:val="es-ES"/>
        </w:rPr>
        <w:t xml:space="preserve"> alojados en la nube. </w:t>
      </w:r>
    </w:p>
    <w:p w14:paraId="174BA1BD" w14:textId="40095C79" w:rsidR="008C019A" w:rsidRPr="00460465" w:rsidRDefault="008C019A" w:rsidP="00CB4CEC">
      <w:pPr>
        <w:pStyle w:val="Abstrac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Este modelo abre aún más las posibilidades que la interoperabilidad entre plataformas abiertas ofrece para los Ayuntamientos</w:t>
      </w:r>
      <w:r w:rsidR="005723F4">
        <w:rPr>
          <w:sz w:val="18"/>
          <w:szCs w:val="18"/>
          <w:lang w:val="es-ES"/>
        </w:rPr>
        <w:t xml:space="preserve"> y muestra cómo se pueden utilizar los servicios OGC en un entorno de </w:t>
      </w:r>
      <w:r w:rsidR="00460465">
        <w:rPr>
          <w:sz w:val="18"/>
          <w:szCs w:val="18"/>
          <w:lang w:val="es-ES"/>
        </w:rPr>
        <w:t>SIG w</w:t>
      </w:r>
      <w:r w:rsidR="005723F4">
        <w:rPr>
          <w:sz w:val="18"/>
          <w:szCs w:val="18"/>
          <w:lang w:val="es-ES"/>
        </w:rPr>
        <w:t>eb.</w:t>
      </w:r>
    </w:p>
    <w:p w14:paraId="4B8894F8" w14:textId="77777777" w:rsidR="002276D1" w:rsidRPr="00460465" w:rsidRDefault="002276D1" w:rsidP="00460465">
      <w:pPr>
        <w:pStyle w:val="Abstract"/>
        <w:rPr>
          <w:lang w:val="es-ES"/>
        </w:rPr>
      </w:pPr>
    </w:p>
    <w:p w14:paraId="51C7C89B" w14:textId="77777777" w:rsidR="008C019A" w:rsidRDefault="008C019A">
      <w:pPr>
        <w:rPr>
          <w:lang w:val="es-ES"/>
        </w:rPr>
      </w:pPr>
    </w:p>
    <w:p w14:paraId="7867CC54" w14:textId="77777777" w:rsidR="008C019A" w:rsidRPr="009F3AAE" w:rsidRDefault="008C019A">
      <w:pPr>
        <w:rPr>
          <w:lang w:val="es-ES"/>
        </w:rPr>
        <w:sectPr w:rsidR="008C019A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  <w:r>
        <w:rPr>
          <w:lang w:val="es-ES"/>
        </w:rPr>
        <w:tab/>
      </w:r>
    </w:p>
    <w:p w14:paraId="4116B38B" w14:textId="77777777"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14:paraId="1EF2AD3F" w14:textId="038C32A8" w:rsidR="002276D1" w:rsidRDefault="00C657F9" w:rsidP="00C657F9">
      <w:pPr>
        <w:pStyle w:val="Text"/>
        <w:rPr>
          <w:sz w:val="16"/>
          <w:szCs w:val="16"/>
          <w:lang w:val="pt-PT"/>
        </w:rPr>
      </w:pPr>
      <w:r w:rsidRPr="00E368F3">
        <w:rPr>
          <w:sz w:val="16"/>
          <w:szCs w:val="16"/>
          <w:lang w:val="pt-PT"/>
        </w:rPr>
        <w:t>Jornadas</w:t>
      </w:r>
      <w:r w:rsidR="002276D1" w:rsidRPr="00E368F3">
        <w:rPr>
          <w:sz w:val="16"/>
          <w:szCs w:val="16"/>
          <w:lang w:val="pt-PT"/>
        </w:rPr>
        <w:t xml:space="preserve">, </w:t>
      </w:r>
      <w:r w:rsidRPr="00E368F3"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 xml:space="preserve">, </w:t>
      </w:r>
      <w:proofErr w:type="gramStart"/>
      <w:r w:rsidR="00B03B3E">
        <w:rPr>
          <w:sz w:val="16"/>
          <w:szCs w:val="16"/>
          <w:lang w:val="pt-PT"/>
        </w:rPr>
        <w:t>IDECoruna</w:t>
      </w:r>
      <w:proofErr w:type="gramEnd"/>
      <w:r w:rsidR="00B03B3E">
        <w:rPr>
          <w:sz w:val="16"/>
          <w:szCs w:val="16"/>
          <w:lang w:val="pt-PT"/>
        </w:rPr>
        <w:t>, portal geogr</w:t>
      </w:r>
      <w:r w:rsidR="00460465">
        <w:rPr>
          <w:sz w:val="16"/>
          <w:szCs w:val="16"/>
          <w:lang w:val="pt-PT"/>
        </w:rPr>
        <w:t>á</w:t>
      </w:r>
      <w:r w:rsidR="00B03B3E">
        <w:rPr>
          <w:sz w:val="16"/>
          <w:szCs w:val="16"/>
          <w:lang w:val="pt-PT"/>
        </w:rPr>
        <w:t>fico</w:t>
      </w:r>
      <w:r w:rsidR="00460465">
        <w:rPr>
          <w:sz w:val="16"/>
          <w:szCs w:val="16"/>
          <w:lang w:val="pt-PT"/>
        </w:rPr>
        <w:t>, datos abiertos</w:t>
      </w:r>
      <w:r w:rsidR="00B03B3E">
        <w:rPr>
          <w:sz w:val="16"/>
          <w:szCs w:val="16"/>
          <w:lang w:val="pt-PT"/>
        </w:rPr>
        <w:t>,</w:t>
      </w:r>
      <w:r w:rsidR="00460465">
        <w:rPr>
          <w:sz w:val="16"/>
          <w:szCs w:val="16"/>
          <w:lang w:val="pt-PT"/>
        </w:rPr>
        <w:t xml:space="preserve"> </w:t>
      </w:r>
      <w:r w:rsidR="00853712" w:rsidRPr="00460465">
        <w:rPr>
          <w:i/>
          <w:sz w:val="16"/>
          <w:szCs w:val="16"/>
          <w:lang w:val="pt-PT"/>
        </w:rPr>
        <w:t>open data</w:t>
      </w:r>
      <w:r w:rsidR="002276D1" w:rsidRPr="00E368F3">
        <w:rPr>
          <w:sz w:val="16"/>
          <w:szCs w:val="16"/>
          <w:lang w:val="pt-PT"/>
        </w:rPr>
        <w:t>.</w:t>
      </w:r>
    </w:p>
    <w:p w14:paraId="5EED03E1" w14:textId="77777777" w:rsidR="002276D1" w:rsidRDefault="00E368F3">
      <w:pPr>
        <w:pStyle w:val="SECTIONTITLE"/>
      </w:pPr>
      <w: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8C019A" w14:paraId="05D34292" w14:textId="7777777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5BABF35" w14:textId="77777777" w:rsidR="002276D1" w:rsidRPr="000334CB" w:rsidRDefault="000334CB" w:rsidP="00E368F3">
            <w:pPr>
              <w:pStyle w:val="Tableauthorname"/>
              <w:rPr>
                <w:sz w:val="18"/>
              </w:rPr>
            </w:pPr>
            <w:proofErr w:type="spellStart"/>
            <w:r w:rsidRPr="000334CB">
              <w:rPr>
                <w:sz w:val="18"/>
              </w:rPr>
              <w:t>Aitor</w:t>
            </w:r>
            <w:proofErr w:type="spellEnd"/>
            <w:r w:rsidRPr="000334CB">
              <w:rPr>
                <w:sz w:val="18"/>
              </w:rPr>
              <w:t xml:space="preserve"> </w:t>
            </w:r>
            <w:proofErr w:type="spellStart"/>
            <w:r w:rsidRPr="000334CB">
              <w:rPr>
                <w:sz w:val="18"/>
              </w:rPr>
              <w:t>Calero</w:t>
            </w:r>
            <w:proofErr w:type="spellEnd"/>
          </w:p>
          <w:p w14:paraId="28462062" w14:textId="77777777" w:rsidR="002276D1" w:rsidRPr="000334CB" w:rsidRDefault="000334CB" w:rsidP="00D57604">
            <w:pPr>
              <w:rPr>
                <w:rFonts w:ascii="Trebuchet MS" w:hAnsi="Trebuchet MS"/>
                <w:i/>
                <w:sz w:val="18"/>
                <w:lang w:val="en-US"/>
              </w:rPr>
            </w:pPr>
            <w:r w:rsidRPr="000334CB">
              <w:rPr>
                <w:rFonts w:ascii="Trebuchet MS" w:hAnsi="Trebuchet MS"/>
                <w:i/>
                <w:sz w:val="18"/>
                <w:lang w:val="en-US"/>
              </w:rPr>
              <w:t>Aitor.calero@esri.es</w:t>
            </w:r>
          </w:p>
          <w:p w14:paraId="2555180F" w14:textId="77777777" w:rsidR="002276D1" w:rsidRDefault="000334CB" w:rsidP="000334CB">
            <w:pPr>
              <w:rPr>
                <w:rFonts w:ascii="Trebuchet MS" w:hAnsi="Trebuchet MS"/>
                <w:sz w:val="18"/>
                <w:lang w:val="es-ES"/>
              </w:rPr>
            </w:pPr>
            <w:proofErr w:type="spellStart"/>
            <w:r>
              <w:rPr>
                <w:rFonts w:ascii="Trebuchet MS" w:hAnsi="Trebuchet MS"/>
                <w:sz w:val="18"/>
                <w:lang w:val="es-ES"/>
              </w:rPr>
              <w:t>Esri</w:t>
            </w:r>
            <w:proofErr w:type="spellEnd"/>
            <w:r>
              <w:rPr>
                <w:rFonts w:ascii="Trebuchet MS" w:hAnsi="Trebuchet MS"/>
                <w:sz w:val="18"/>
                <w:lang w:val="es-ES"/>
              </w:rPr>
              <w:t xml:space="preserve"> España</w:t>
            </w:r>
          </w:p>
          <w:p w14:paraId="4C88C3BA" w14:textId="77777777" w:rsidR="008770AD" w:rsidRPr="008770AD" w:rsidRDefault="008770AD" w:rsidP="008770AD">
            <w:pPr>
              <w:rPr>
                <w:rFonts w:ascii="Trebuchet MS" w:hAnsi="Trebuchet MS"/>
                <w:sz w:val="18"/>
                <w:lang w:val="es-ES"/>
              </w:rPr>
            </w:pPr>
            <w:r w:rsidRPr="008770AD">
              <w:rPr>
                <w:rFonts w:ascii="Trebuchet MS" w:hAnsi="Trebuchet MS"/>
                <w:sz w:val="18"/>
                <w:lang w:val="es-ES"/>
              </w:rPr>
              <w:t>Gerente del Área de</w:t>
            </w:r>
            <w:r w:rsidRPr="008770AD">
              <w:rPr>
                <w:b/>
                <w:bCs/>
                <w:color w:val="2E74B5"/>
                <w:lang w:val="es-ES" w:eastAsia="es-ES"/>
              </w:rPr>
              <w:t xml:space="preserve"> </w:t>
            </w:r>
            <w:r w:rsidRPr="008770AD">
              <w:rPr>
                <w:rFonts w:ascii="Trebuchet MS" w:hAnsi="Trebuchet MS"/>
                <w:sz w:val="18"/>
                <w:lang w:val="es-ES"/>
              </w:rPr>
              <w:t xml:space="preserve">Tecnología e Innovación </w:t>
            </w:r>
          </w:p>
          <w:p w14:paraId="35C98CF7" w14:textId="77777777" w:rsidR="008770AD" w:rsidRPr="008725B5" w:rsidRDefault="008770AD" w:rsidP="000334CB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031A3C5" w14:textId="77777777" w:rsidR="008725B5" w:rsidRPr="008725B5" w:rsidRDefault="000334CB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Kevin Bidón- </w:t>
            </w:r>
            <w:proofErr w:type="spellStart"/>
            <w:r>
              <w:rPr>
                <w:sz w:val="18"/>
                <w:lang w:val="es-ES"/>
              </w:rPr>
              <w:t>Chanal</w:t>
            </w:r>
            <w:proofErr w:type="spellEnd"/>
            <w:r>
              <w:rPr>
                <w:sz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lang w:val="es-ES"/>
              </w:rPr>
              <w:t>Badía</w:t>
            </w:r>
            <w:proofErr w:type="spellEnd"/>
          </w:p>
          <w:p w14:paraId="5B646D58" w14:textId="77777777" w:rsidR="008725B5" w:rsidRPr="008725B5" w:rsidRDefault="000334CB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Kevin.bidon@esri.es</w:t>
            </w:r>
          </w:p>
          <w:p w14:paraId="36C3AC53" w14:textId="77777777" w:rsidR="008725B5" w:rsidRPr="008725B5" w:rsidRDefault="000334CB" w:rsidP="008725B5">
            <w:pPr>
              <w:rPr>
                <w:rFonts w:ascii="Trebuchet MS" w:hAnsi="Trebuchet MS"/>
                <w:sz w:val="18"/>
                <w:lang w:val="es-ES"/>
              </w:rPr>
            </w:pPr>
            <w:proofErr w:type="spellStart"/>
            <w:r>
              <w:rPr>
                <w:rFonts w:ascii="Trebuchet MS" w:hAnsi="Trebuchet MS"/>
                <w:sz w:val="18"/>
                <w:lang w:val="es-ES"/>
              </w:rPr>
              <w:t>Esri</w:t>
            </w:r>
            <w:proofErr w:type="spellEnd"/>
            <w:r>
              <w:rPr>
                <w:rFonts w:ascii="Trebuchet MS" w:hAnsi="Trebuchet MS"/>
                <w:sz w:val="18"/>
                <w:lang w:val="es-ES"/>
              </w:rPr>
              <w:t xml:space="preserve"> España</w:t>
            </w:r>
          </w:p>
          <w:p w14:paraId="0BB6C073" w14:textId="77777777" w:rsidR="008770AD" w:rsidRPr="008770AD" w:rsidRDefault="008770AD" w:rsidP="008770AD">
            <w:pPr>
              <w:rPr>
                <w:rFonts w:ascii="Trebuchet MS" w:hAnsi="Trebuchet MS"/>
                <w:sz w:val="18"/>
                <w:lang w:val="es-ES"/>
              </w:rPr>
            </w:pPr>
            <w:proofErr w:type="spellStart"/>
            <w:r w:rsidRPr="008770AD">
              <w:rPr>
                <w:rFonts w:ascii="Trebuchet MS" w:hAnsi="Trebuchet MS"/>
                <w:sz w:val="18"/>
                <w:lang w:val="es-ES"/>
              </w:rPr>
              <w:t>Industry</w:t>
            </w:r>
            <w:proofErr w:type="spellEnd"/>
            <w:r w:rsidRPr="008770AD">
              <w:rPr>
                <w:rFonts w:ascii="Trebuchet MS" w:hAnsi="Trebuchet MS"/>
                <w:sz w:val="18"/>
                <w:lang w:val="es-ES"/>
              </w:rPr>
              <w:t xml:space="preserve"> Manager </w:t>
            </w:r>
            <w:proofErr w:type="spellStart"/>
            <w:r w:rsidRPr="008770AD">
              <w:rPr>
                <w:rFonts w:ascii="Trebuchet MS" w:hAnsi="Trebuchet MS"/>
                <w:sz w:val="18"/>
                <w:lang w:val="es-ES"/>
              </w:rPr>
              <w:t>Executive</w:t>
            </w:r>
            <w:proofErr w:type="spellEnd"/>
            <w:r w:rsidRPr="008770AD">
              <w:rPr>
                <w:rFonts w:ascii="Trebuchet MS" w:hAnsi="Trebuchet MS"/>
                <w:sz w:val="18"/>
                <w:lang w:val="es-ES"/>
              </w:rPr>
              <w:t xml:space="preserve"> Administración Local</w:t>
            </w:r>
          </w:p>
          <w:p w14:paraId="7D01BC83" w14:textId="77777777" w:rsidR="002276D1" w:rsidRPr="00A91F3E" w:rsidRDefault="002276D1" w:rsidP="008725B5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052DC1F" w14:textId="2B987351" w:rsidR="002276D1" w:rsidRDefault="00A91F3E" w:rsidP="00A91F3E">
            <w:pPr>
              <w:rPr>
                <w:rFonts w:ascii="Trebuchet MS" w:hAnsi="Trebuchet MS"/>
                <w:sz w:val="18"/>
                <w:lang w:val="pt-PT"/>
              </w:rPr>
            </w:pPr>
            <w:r w:rsidRPr="00A91F3E">
              <w:rPr>
                <w:rFonts w:ascii="Trebuchet MS" w:hAnsi="Trebuchet MS"/>
                <w:sz w:val="18"/>
                <w:lang w:val="es-ES"/>
              </w:rPr>
              <w:t xml:space="preserve"> </w:t>
            </w:r>
          </w:p>
        </w:tc>
      </w:tr>
    </w:tbl>
    <w:p w14:paraId="4F0342CD" w14:textId="77777777" w:rsidR="002276D1" w:rsidRPr="00D57604" w:rsidRDefault="002276D1">
      <w:pPr>
        <w:rPr>
          <w:lang w:val="fr-FR"/>
        </w:rPr>
      </w:pPr>
    </w:p>
    <w:p w14:paraId="4B2696BA" w14:textId="77777777"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14:paraId="227138C3" w14:textId="77777777" w:rsidR="002276D1" w:rsidRPr="00D57604" w:rsidRDefault="002276D1">
      <w:pPr>
        <w:rPr>
          <w:lang w:val="fr-FR"/>
        </w:rPr>
      </w:pPr>
    </w:p>
    <w:sectPr w:rsidR="002276D1" w:rsidRPr="00D57604" w:rsidSect="009445BC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5947C" w15:done="0"/>
  <w15:commentEx w15:paraId="708E20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3996" w14:textId="77777777" w:rsidR="00085447" w:rsidRDefault="00085447">
      <w:r>
        <w:separator/>
      </w:r>
    </w:p>
  </w:endnote>
  <w:endnote w:type="continuationSeparator" w:id="0">
    <w:p w14:paraId="62DE7346" w14:textId="77777777" w:rsidR="00085447" w:rsidRDefault="0008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6C664" w14:textId="21916CA0"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142F4B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142F4B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9B6DAB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142F4B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3398" w14:textId="77777777" w:rsidR="00085447" w:rsidRDefault="00085447">
      <w:r>
        <w:separator/>
      </w:r>
    </w:p>
  </w:footnote>
  <w:footnote w:type="continuationSeparator" w:id="0">
    <w:p w14:paraId="79B5B327" w14:textId="77777777" w:rsidR="00085447" w:rsidRDefault="0008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7DC9" w14:textId="77777777"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tor Calero García">
    <w15:presenceInfo w15:providerId="AD" w15:userId="S-1-5-21-2577280120-3811305576-1306482080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334CB"/>
    <w:rsid w:val="000740FF"/>
    <w:rsid w:val="00085447"/>
    <w:rsid w:val="000E120B"/>
    <w:rsid w:val="00142F4B"/>
    <w:rsid w:val="0019630F"/>
    <w:rsid w:val="001C3584"/>
    <w:rsid w:val="00214A36"/>
    <w:rsid w:val="002276D1"/>
    <w:rsid w:val="00286553"/>
    <w:rsid w:val="002A0427"/>
    <w:rsid w:val="002E2881"/>
    <w:rsid w:val="00337532"/>
    <w:rsid w:val="00460465"/>
    <w:rsid w:val="00524675"/>
    <w:rsid w:val="005723F4"/>
    <w:rsid w:val="00640868"/>
    <w:rsid w:val="006612D2"/>
    <w:rsid w:val="006B2712"/>
    <w:rsid w:val="006E2028"/>
    <w:rsid w:val="0078268C"/>
    <w:rsid w:val="00814AEC"/>
    <w:rsid w:val="00853712"/>
    <w:rsid w:val="008725B5"/>
    <w:rsid w:val="008770AD"/>
    <w:rsid w:val="008C019A"/>
    <w:rsid w:val="009445BC"/>
    <w:rsid w:val="009B6DAB"/>
    <w:rsid w:val="009E5DF0"/>
    <w:rsid w:val="009F3AAE"/>
    <w:rsid w:val="00A91F3E"/>
    <w:rsid w:val="00B03B3E"/>
    <w:rsid w:val="00B162F8"/>
    <w:rsid w:val="00B540F0"/>
    <w:rsid w:val="00B6301E"/>
    <w:rsid w:val="00B7496A"/>
    <w:rsid w:val="00C24855"/>
    <w:rsid w:val="00C44002"/>
    <w:rsid w:val="00C657F9"/>
    <w:rsid w:val="00C65ADC"/>
    <w:rsid w:val="00CB4CEC"/>
    <w:rsid w:val="00D57604"/>
    <w:rsid w:val="00DC4F0C"/>
    <w:rsid w:val="00E162DA"/>
    <w:rsid w:val="00E368F3"/>
    <w:rsid w:val="00E67D2B"/>
    <w:rsid w:val="00ED130B"/>
    <w:rsid w:val="00F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D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B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9445BC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9445BC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445BC"/>
    <w:rPr>
      <w:sz w:val="16"/>
    </w:rPr>
  </w:style>
  <w:style w:type="paragraph" w:styleId="Textocomentario">
    <w:name w:val="annotation text"/>
    <w:basedOn w:val="Normal"/>
    <w:link w:val="TextocomentarioCar"/>
    <w:semiHidden/>
    <w:rsid w:val="009445BC"/>
  </w:style>
  <w:style w:type="paragraph" w:styleId="Epgrafe">
    <w:name w:val="caption"/>
    <w:basedOn w:val="Normal"/>
    <w:next w:val="Normal"/>
    <w:qFormat/>
    <w:rsid w:val="009445BC"/>
    <w:pPr>
      <w:spacing w:before="120" w:after="120"/>
    </w:pPr>
    <w:rPr>
      <w:b/>
    </w:rPr>
  </w:style>
  <w:style w:type="character" w:styleId="Hipervnculo">
    <w:name w:val="Hyperlink"/>
    <w:rsid w:val="009445BC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445BC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9445BC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445BC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9445BC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445BC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9445BC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445BC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9445BC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445BC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445BC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445BC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173C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173C8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F173C8"/>
    <w:rPr>
      <w:lang w:val="en-GB" w:eastAsia="en-US"/>
    </w:rPr>
  </w:style>
  <w:style w:type="paragraph" w:styleId="Textodeglobo">
    <w:name w:val="Balloon Text"/>
    <w:basedOn w:val="Normal"/>
    <w:link w:val="TextodegloboCar"/>
    <w:semiHidden/>
    <w:unhideWhenUsed/>
    <w:rsid w:val="00F17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173C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B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9445BC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9445BC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445BC"/>
    <w:rPr>
      <w:sz w:val="16"/>
    </w:rPr>
  </w:style>
  <w:style w:type="paragraph" w:styleId="Textocomentario">
    <w:name w:val="annotation text"/>
    <w:basedOn w:val="Normal"/>
    <w:link w:val="TextocomentarioCar"/>
    <w:semiHidden/>
    <w:rsid w:val="009445BC"/>
  </w:style>
  <w:style w:type="paragraph" w:styleId="Epgrafe">
    <w:name w:val="caption"/>
    <w:basedOn w:val="Normal"/>
    <w:next w:val="Normal"/>
    <w:qFormat/>
    <w:rsid w:val="009445BC"/>
    <w:pPr>
      <w:spacing w:before="120" w:after="120"/>
    </w:pPr>
    <w:rPr>
      <w:b/>
    </w:rPr>
  </w:style>
  <w:style w:type="character" w:styleId="Hipervnculo">
    <w:name w:val="Hyperlink"/>
    <w:rsid w:val="009445BC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445BC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9445BC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445BC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9445BC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445BC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9445BC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445BC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9445BC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445BC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445BC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445BC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173C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173C8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F173C8"/>
    <w:rPr>
      <w:lang w:val="en-GB" w:eastAsia="en-US"/>
    </w:rPr>
  </w:style>
  <w:style w:type="paragraph" w:styleId="Textodeglobo">
    <w:name w:val="Balloon Text"/>
    <w:basedOn w:val="Normal"/>
    <w:link w:val="TextodegloboCar"/>
    <w:semiHidden/>
    <w:unhideWhenUsed/>
    <w:rsid w:val="00F17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173C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e.coruna.es/geocoruna/catalog/main/home.page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55F-59F3-4BE4-82CA-584EE3C9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Antonio Federico Rodriguez Pascual</cp:lastModifiedBy>
  <cp:revision>3</cp:revision>
  <dcterms:created xsi:type="dcterms:W3CDTF">2016-07-20T06:58:00Z</dcterms:created>
  <dcterms:modified xsi:type="dcterms:W3CDTF">2016-07-20T07:10:00Z</dcterms:modified>
</cp:coreProperties>
</file>